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9697" w14:textId="77777777" w:rsidR="00341FE6" w:rsidRDefault="007A05C0">
      <w:pPr>
        <w:pStyle w:val="Title"/>
        <w:tabs>
          <w:tab w:val="left" w:pos="10899"/>
        </w:tabs>
        <w:rPr>
          <w:u w:val="none"/>
        </w:rPr>
      </w:pPr>
      <w:r>
        <w:rPr>
          <w:color w:val="402313"/>
          <w:u w:color="231F20"/>
        </w:rPr>
        <w:t>Racing</w:t>
      </w:r>
      <w:r>
        <w:rPr>
          <w:color w:val="402313"/>
          <w:spacing w:val="20"/>
          <w:u w:color="231F20"/>
        </w:rPr>
        <w:t xml:space="preserve"> </w:t>
      </w:r>
      <w:r>
        <w:rPr>
          <w:color w:val="402313"/>
          <w:u w:color="231F20"/>
        </w:rPr>
        <w:t>Owner</w:t>
      </w:r>
      <w:r>
        <w:rPr>
          <w:color w:val="402313"/>
          <w:spacing w:val="20"/>
          <w:u w:color="231F20"/>
        </w:rPr>
        <w:t xml:space="preserve"> </w:t>
      </w:r>
      <w:r>
        <w:rPr>
          <w:color w:val="402313"/>
          <w:u w:color="231F20"/>
        </w:rPr>
        <w:t>Participation</w:t>
      </w:r>
      <w:r>
        <w:rPr>
          <w:color w:val="402313"/>
          <w:spacing w:val="20"/>
          <w:u w:color="231F20"/>
        </w:rPr>
        <w:t xml:space="preserve"> </w:t>
      </w:r>
      <w:r>
        <w:rPr>
          <w:color w:val="402313"/>
          <w:u w:color="231F20"/>
        </w:rPr>
        <w:t>Fee</w:t>
      </w:r>
      <w:r>
        <w:rPr>
          <w:color w:val="402313"/>
          <w:spacing w:val="20"/>
          <w:u w:color="231F20"/>
        </w:rPr>
        <w:t xml:space="preserve"> </w:t>
      </w:r>
      <w:r>
        <w:rPr>
          <w:color w:val="402313"/>
          <w:spacing w:val="-4"/>
          <w:u w:color="231F20"/>
        </w:rPr>
        <w:t>Form</w:t>
      </w:r>
      <w:r>
        <w:rPr>
          <w:color w:val="402313"/>
          <w:u w:color="231F20"/>
        </w:rPr>
        <w:tab/>
      </w:r>
    </w:p>
    <w:p w14:paraId="0915FB8C" w14:textId="77777777" w:rsidR="00341FE6" w:rsidRDefault="007A05C0">
      <w:pPr>
        <w:spacing w:before="85" w:line="296" w:lineRule="exact"/>
        <w:ind w:left="826"/>
        <w:rPr>
          <w:rFonts w:ascii="Arial"/>
          <w:b/>
          <w:sz w:val="26"/>
        </w:rPr>
      </w:pPr>
      <w:r>
        <w:pict w14:anchorId="7EFEE01D">
          <v:group id="docshapegroup1" o:spid="_x0000_s1027" style="position:absolute;left:0;text-align:left;margin-left:36.8pt;margin-top:9pt;width:29.45pt;height:30.15pt;z-index:15729152;mso-position-horizontal-relative:page" coordorigin="736,180" coordsize="589,603">
            <v:shape id="docshape2" o:spid="_x0000_s1030" style="position:absolute;left:1285;top:563;width:38;height:38" coordorigin="1286,563" coordsize="38,38" o:spt="100" adj="0,,0" path="m1315,563r-21,l1286,572r,21l1294,601r21,l1318,599r-22,l1288,591r,-18l1296,566r22,l1315,563xm1318,566r-4,l1321,573r,18l1314,599r4,l1324,593r,-21l1318,566xm1309,572r-10,l1299,593r2,l1301,584r7,l1307,584r3,-1l1311,582r-10,l1301,574r11,l1309,572xm1308,584r-3,l1310,593r3,l1308,584xm1312,574r-4,l1310,576r,4l1308,582r3,l1312,581r,-6l1312,574x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9" type="#_x0000_t75" style="position:absolute;left:912;top:511;width:210;height:272">
              <v:imagedata r:id="rId4" o:title=""/>
            </v:shape>
            <v:shape id="docshape4" o:spid="_x0000_s1028" style="position:absolute;left:735;top:180;width:510;height:484" coordorigin="736,180" coordsize="510,484" o:spt="100" adj="0,,0" path="m1188,523r-42,l1150,527r54,55l1214,592r3,3l1217,615r,18l1216,655r,5l1220,664r20,l1244,660r,-5l1245,592r,-12l1239,576r-8,-9l1188,523xm1076,412r-42,l1117,494r,6l1039,578r,5l1057,601r5,l1140,523r48,l1076,412xm855,297r-41,l973,456r3,3l981,459r42,-43l975,416r-4,-3l936,378r,l935,377,906,348r,l905,347,855,297xm1033,370r-5,1l1024,375r-39,38l981,416r42,l1028,412r48,l1037,374r-4,-4xm984,209r-63,l941,212r20,14l975,246r4,21l973,287r-14,19l931,334r,5l948,356r5,l982,326r20,-29l1009,265r-7,-31l984,209xm923,180r-30,8l865,208r-64,64l800,272r,1l739,331r-3,4l736,340r14,14l755,354r4,-3l814,297r41,l837,279r,-6l881,229r19,-15l921,209r63,l982,205,954,186r-31,-6xe" fillcolor="#402312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Arial"/>
          <w:b/>
          <w:color w:val="402313"/>
          <w:sz w:val="26"/>
        </w:rPr>
        <w:t>American</w:t>
      </w:r>
      <w:r>
        <w:rPr>
          <w:rFonts w:ascii="Arial"/>
          <w:b/>
          <w:color w:val="402313"/>
          <w:spacing w:val="-7"/>
          <w:sz w:val="26"/>
        </w:rPr>
        <w:t xml:space="preserve"> </w:t>
      </w:r>
      <w:r>
        <w:rPr>
          <w:rFonts w:ascii="Arial"/>
          <w:b/>
          <w:color w:val="402313"/>
          <w:sz w:val="26"/>
        </w:rPr>
        <w:t>Paint</w:t>
      </w:r>
      <w:r>
        <w:rPr>
          <w:rFonts w:ascii="Arial"/>
          <w:b/>
          <w:color w:val="402313"/>
          <w:spacing w:val="-7"/>
          <w:sz w:val="26"/>
        </w:rPr>
        <w:t xml:space="preserve"> </w:t>
      </w:r>
      <w:r>
        <w:rPr>
          <w:rFonts w:ascii="Arial"/>
          <w:b/>
          <w:color w:val="402313"/>
          <w:sz w:val="26"/>
        </w:rPr>
        <w:t>Horse</w:t>
      </w:r>
      <w:r>
        <w:rPr>
          <w:rFonts w:ascii="Arial"/>
          <w:b/>
          <w:color w:val="402313"/>
          <w:spacing w:val="-16"/>
          <w:sz w:val="26"/>
        </w:rPr>
        <w:t xml:space="preserve"> </w:t>
      </w:r>
      <w:r>
        <w:rPr>
          <w:rFonts w:ascii="Arial"/>
          <w:b/>
          <w:color w:val="402313"/>
          <w:spacing w:val="-2"/>
          <w:sz w:val="26"/>
        </w:rPr>
        <w:t>Association</w:t>
      </w:r>
    </w:p>
    <w:p w14:paraId="2B5FD16C" w14:textId="6D507490" w:rsidR="00341FE6" w:rsidRDefault="007A05C0">
      <w:pPr>
        <w:spacing w:line="261" w:lineRule="auto"/>
        <w:ind w:left="826" w:right="6657"/>
        <w:rPr>
          <w:rFonts w:ascii="Arial" w:hAnsi="Arial"/>
          <w:sz w:val="16"/>
        </w:rPr>
      </w:pPr>
      <w:r>
        <w:pict w14:anchorId="12E8B06C">
          <v:shape id="docshape5" o:spid="_x0000_s1026" style="position:absolute;left:0;text-align:left;margin-left:36pt;margin-top:31.55pt;width:540pt;height:.1pt;z-index:-15728640;mso-wrap-distance-left:0;mso-wrap-distance-right:0;mso-position-horizontal-relative:page" coordorigin="720,631" coordsize="10800,0" path="m720,631r10800,e" filled="f" strokecolor="#231f20" strokeweight=".5pt">
            <v:path arrowok="t"/>
            <w10:wrap type="topAndBottom" anchorx="page"/>
          </v:shape>
        </w:pict>
      </w:r>
      <w:r>
        <w:rPr>
          <w:rFonts w:ascii="Arial" w:hAnsi="Arial"/>
          <w:color w:val="231F20"/>
          <w:sz w:val="16"/>
        </w:rPr>
        <w:t>P.O.</w:t>
      </w:r>
      <w:r>
        <w:rPr>
          <w:rFonts w:ascii="Arial" w:hAnsi="Arial"/>
          <w:color w:val="231F20"/>
          <w:spacing w:val="-12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Box</w:t>
      </w:r>
      <w:r>
        <w:rPr>
          <w:rFonts w:ascii="Arial" w:hAnsi="Arial"/>
          <w:color w:val="231F20"/>
          <w:spacing w:val="-1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961023</w:t>
      </w:r>
      <w:r>
        <w:rPr>
          <w:rFonts w:ascii="Arial" w:hAnsi="Arial"/>
          <w:color w:val="231F20"/>
          <w:spacing w:val="-1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•</w:t>
      </w:r>
      <w:r>
        <w:rPr>
          <w:rFonts w:ascii="Arial" w:hAnsi="Arial"/>
          <w:color w:val="231F20"/>
          <w:spacing w:val="-1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Fort</w:t>
      </w:r>
      <w:r>
        <w:rPr>
          <w:rFonts w:ascii="Arial" w:hAnsi="Arial"/>
          <w:color w:val="231F20"/>
          <w:spacing w:val="-1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Worth,</w:t>
      </w:r>
      <w:r>
        <w:rPr>
          <w:rFonts w:ascii="Arial" w:hAnsi="Arial"/>
          <w:color w:val="231F20"/>
          <w:spacing w:val="-1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Texas</w:t>
      </w:r>
      <w:r>
        <w:rPr>
          <w:rFonts w:ascii="Arial" w:hAnsi="Arial"/>
          <w:color w:val="231F20"/>
          <w:spacing w:val="-1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 xml:space="preserve">76161-0023 </w:t>
      </w:r>
      <w:r>
        <w:rPr>
          <w:rFonts w:ascii="Arial" w:hAnsi="Arial"/>
          <w:color w:val="231F20"/>
          <w:w w:val="105"/>
          <w:sz w:val="16"/>
        </w:rPr>
        <w:t>(817)</w:t>
      </w:r>
      <w:r>
        <w:rPr>
          <w:rFonts w:ascii="Arial" w:hAnsi="Arial"/>
          <w:color w:val="231F20"/>
          <w:spacing w:val="-3"/>
          <w:w w:val="105"/>
          <w:sz w:val="16"/>
        </w:rPr>
        <w:t xml:space="preserve"> </w:t>
      </w:r>
      <w:r>
        <w:rPr>
          <w:rFonts w:ascii="Arial" w:hAnsi="Arial"/>
          <w:color w:val="231F20"/>
          <w:w w:val="105"/>
          <w:sz w:val="16"/>
        </w:rPr>
        <w:t>834-APHA</w:t>
      </w:r>
      <w:r>
        <w:rPr>
          <w:rFonts w:ascii="Arial" w:hAnsi="Arial"/>
          <w:color w:val="231F20"/>
          <w:spacing w:val="-3"/>
          <w:w w:val="105"/>
          <w:sz w:val="16"/>
        </w:rPr>
        <w:t xml:space="preserve"> </w:t>
      </w:r>
      <w:r>
        <w:rPr>
          <w:rFonts w:ascii="Arial" w:hAnsi="Arial"/>
          <w:color w:val="231F20"/>
          <w:w w:val="105"/>
          <w:sz w:val="16"/>
        </w:rPr>
        <w:t>(2742)</w:t>
      </w:r>
      <w:r>
        <w:rPr>
          <w:rFonts w:ascii="Arial" w:hAnsi="Arial"/>
          <w:color w:val="231F20"/>
          <w:spacing w:val="-3"/>
          <w:w w:val="105"/>
          <w:sz w:val="16"/>
        </w:rPr>
        <w:t xml:space="preserve"> </w:t>
      </w:r>
      <w:r>
        <w:rPr>
          <w:rFonts w:ascii="Arial" w:hAnsi="Arial"/>
          <w:color w:val="231F20"/>
          <w:w w:val="105"/>
          <w:sz w:val="16"/>
        </w:rPr>
        <w:t>•</w:t>
      </w:r>
      <w:r>
        <w:rPr>
          <w:rFonts w:ascii="Arial" w:hAnsi="Arial"/>
          <w:color w:val="231F20"/>
          <w:spacing w:val="-3"/>
          <w:w w:val="105"/>
          <w:sz w:val="16"/>
        </w:rPr>
        <w:t xml:space="preserve"> </w:t>
      </w:r>
      <w:r>
        <w:rPr>
          <w:rFonts w:ascii="Arial" w:hAnsi="Arial"/>
          <w:color w:val="231F20"/>
          <w:w w:val="105"/>
          <w:sz w:val="16"/>
        </w:rPr>
        <w:t>Fax:</w:t>
      </w:r>
      <w:r>
        <w:rPr>
          <w:rFonts w:ascii="Arial" w:hAnsi="Arial"/>
          <w:color w:val="231F20"/>
          <w:spacing w:val="-3"/>
          <w:w w:val="105"/>
          <w:sz w:val="16"/>
        </w:rPr>
        <w:t xml:space="preserve"> </w:t>
      </w:r>
      <w:r>
        <w:rPr>
          <w:rFonts w:ascii="Arial" w:hAnsi="Arial"/>
          <w:color w:val="231F20"/>
          <w:w w:val="105"/>
          <w:sz w:val="16"/>
        </w:rPr>
        <w:t>(817)</w:t>
      </w:r>
      <w:r>
        <w:rPr>
          <w:rFonts w:ascii="Arial" w:hAnsi="Arial"/>
          <w:color w:val="231F20"/>
          <w:spacing w:val="-3"/>
          <w:w w:val="105"/>
          <w:sz w:val="16"/>
        </w:rPr>
        <w:t xml:space="preserve"> </w:t>
      </w:r>
      <w:r>
        <w:rPr>
          <w:rFonts w:ascii="Arial" w:hAnsi="Arial"/>
          <w:color w:val="231F20"/>
          <w:w w:val="105"/>
          <w:sz w:val="16"/>
        </w:rPr>
        <w:t xml:space="preserve">834-3152 </w:t>
      </w:r>
      <w:r>
        <w:rPr>
          <w:rFonts w:ascii="Arial" w:hAnsi="Arial"/>
          <w:color w:val="231F20"/>
          <w:w w:val="110"/>
          <w:sz w:val="16"/>
        </w:rPr>
        <w:t>apha.com</w:t>
      </w:r>
      <w:r>
        <w:rPr>
          <w:rFonts w:ascii="Arial" w:hAnsi="Arial"/>
          <w:color w:val="231F20"/>
          <w:spacing w:val="-13"/>
          <w:w w:val="110"/>
          <w:sz w:val="16"/>
        </w:rPr>
        <w:t xml:space="preserve"> </w:t>
      </w:r>
      <w:r>
        <w:rPr>
          <w:rFonts w:ascii="Arial" w:hAnsi="Arial"/>
          <w:color w:val="231F20"/>
          <w:w w:val="110"/>
          <w:sz w:val="16"/>
        </w:rPr>
        <w:t>•</w:t>
      </w:r>
      <w:r>
        <w:rPr>
          <w:rFonts w:ascii="Arial" w:hAnsi="Arial"/>
          <w:color w:val="231F20"/>
          <w:spacing w:val="-12"/>
          <w:w w:val="110"/>
          <w:sz w:val="16"/>
        </w:rPr>
        <w:t xml:space="preserve"> </w:t>
      </w:r>
      <w:hyperlink r:id="rId5" w:history="1">
        <w:r w:rsidR="00701FF2" w:rsidRPr="003F2F5D">
          <w:rPr>
            <w:rStyle w:val="Hyperlink"/>
            <w:rFonts w:ascii="Arial" w:hAnsi="Arial"/>
            <w:w w:val="110"/>
            <w:sz w:val="16"/>
          </w:rPr>
          <w:t>cpeercy@apha.com</w:t>
        </w:r>
      </w:hyperlink>
    </w:p>
    <w:p w14:paraId="15F1F27B" w14:textId="77777777" w:rsidR="00341FE6" w:rsidRDefault="00341FE6">
      <w:pPr>
        <w:pStyle w:val="BodyText"/>
        <w:rPr>
          <w:rFonts w:ascii="Arial"/>
          <w:sz w:val="20"/>
        </w:rPr>
      </w:pPr>
    </w:p>
    <w:p w14:paraId="7DF00EC7" w14:textId="77777777" w:rsidR="00341FE6" w:rsidRDefault="00341FE6">
      <w:pPr>
        <w:pStyle w:val="BodyText"/>
        <w:spacing w:before="11"/>
        <w:rPr>
          <w:rFonts w:ascii="Arial"/>
          <w:sz w:val="21"/>
        </w:rPr>
      </w:pPr>
    </w:p>
    <w:p w14:paraId="7D73EE09" w14:textId="77777777" w:rsidR="00341FE6" w:rsidRDefault="007A05C0">
      <w:pPr>
        <w:pStyle w:val="BodyText"/>
        <w:spacing w:line="271" w:lineRule="auto"/>
        <w:ind w:left="100" w:right="363"/>
      </w:pP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American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Paint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Hors</w:t>
      </w:r>
      <w:r>
        <w:rPr>
          <w:color w:val="231F20"/>
          <w:w w:val="105"/>
        </w:rPr>
        <w:t>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Association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like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thank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Paint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Racing.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Annually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racing participation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fee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paid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owners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race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starters,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payable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March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horse’s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racing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year.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late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fee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$100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will be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assessed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March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Non-payment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fee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reflect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horse’s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past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performance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records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kept 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horses;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however,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horse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qualifies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award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ineligible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receive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award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until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fees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paid.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All racing year-end awards will be awarded to the</w:t>
      </w:r>
      <w:r>
        <w:rPr>
          <w:color w:val="231F20"/>
          <w:w w:val="105"/>
        </w:rPr>
        <w:t xml:space="preserve"> owner or lessee on record as of December 31 of the qualifying year given the owner or lessee on record has paid all fees and is a current member.</w:t>
      </w:r>
    </w:p>
    <w:p w14:paraId="637FD850" w14:textId="77777777" w:rsidR="00341FE6" w:rsidRDefault="00341FE6">
      <w:pPr>
        <w:pStyle w:val="BodyText"/>
        <w:rPr>
          <w:sz w:val="20"/>
        </w:rPr>
      </w:pPr>
    </w:p>
    <w:p w14:paraId="3A9A5772" w14:textId="77777777" w:rsidR="00341FE6" w:rsidRDefault="00341FE6">
      <w:pPr>
        <w:pStyle w:val="BodyText"/>
        <w:spacing w:before="3"/>
        <w:rPr>
          <w:sz w:val="20"/>
        </w:rPr>
      </w:pPr>
    </w:p>
    <w:p w14:paraId="4E1976D9" w14:textId="6F614A46" w:rsidR="00341FE6" w:rsidRDefault="007A05C0">
      <w:pPr>
        <w:pStyle w:val="BodyText"/>
        <w:ind w:left="100"/>
      </w:pPr>
      <w:r>
        <w:rPr>
          <w:color w:val="231F20"/>
          <w:w w:val="105"/>
        </w:rPr>
        <w:t>Please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return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along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$2</w:t>
      </w:r>
      <w:r w:rsidR="008054C2">
        <w:rPr>
          <w:color w:val="231F20"/>
          <w:w w:val="105"/>
        </w:rPr>
        <w:t>9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annual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owners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participation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fee,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$100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fee,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5"/>
          <w:w w:val="105"/>
        </w:rPr>
        <w:t>to</w:t>
      </w:r>
    </w:p>
    <w:p w14:paraId="41F132C8" w14:textId="77777777" w:rsidR="00341FE6" w:rsidRDefault="007A05C0">
      <w:pPr>
        <w:spacing w:before="78" w:line="247" w:lineRule="auto"/>
        <w:ind w:left="100" w:right="7069"/>
        <w:rPr>
          <w:sz w:val="26"/>
        </w:rPr>
      </w:pPr>
      <w:r>
        <w:rPr>
          <w:color w:val="231F20"/>
          <w:sz w:val="26"/>
        </w:rPr>
        <w:t>American P</w:t>
      </w:r>
      <w:r>
        <w:rPr>
          <w:color w:val="231F20"/>
          <w:sz w:val="26"/>
        </w:rPr>
        <w:t>aint Horse Association Racing Dept.</w:t>
      </w:r>
    </w:p>
    <w:p w14:paraId="5D35F53A" w14:textId="77777777" w:rsidR="00341FE6" w:rsidRDefault="007A05C0">
      <w:pPr>
        <w:spacing w:line="290" w:lineRule="exact"/>
        <w:ind w:left="100"/>
        <w:rPr>
          <w:sz w:val="26"/>
        </w:rPr>
      </w:pPr>
      <w:r>
        <w:rPr>
          <w:color w:val="231F20"/>
          <w:w w:val="95"/>
          <w:sz w:val="26"/>
        </w:rPr>
        <w:t>PO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w w:val="95"/>
          <w:sz w:val="26"/>
        </w:rPr>
        <w:t>Box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-2"/>
          <w:w w:val="95"/>
          <w:sz w:val="26"/>
        </w:rPr>
        <w:t>961023</w:t>
      </w:r>
    </w:p>
    <w:p w14:paraId="7A0D925A" w14:textId="77777777" w:rsidR="00341FE6" w:rsidRDefault="007A05C0">
      <w:pPr>
        <w:spacing w:before="7"/>
        <w:ind w:left="100"/>
        <w:rPr>
          <w:sz w:val="26"/>
        </w:rPr>
      </w:pPr>
      <w:r>
        <w:rPr>
          <w:color w:val="231F20"/>
          <w:sz w:val="26"/>
        </w:rPr>
        <w:t>Fort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Worth,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TX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-2"/>
          <w:sz w:val="26"/>
        </w:rPr>
        <w:t>76161</w:t>
      </w:r>
    </w:p>
    <w:p w14:paraId="75B47031" w14:textId="77777777" w:rsidR="00341FE6" w:rsidRDefault="00341FE6">
      <w:pPr>
        <w:pStyle w:val="BodyText"/>
        <w:rPr>
          <w:sz w:val="20"/>
        </w:rPr>
      </w:pPr>
    </w:p>
    <w:p w14:paraId="2640FE6A" w14:textId="77777777" w:rsidR="00341FE6" w:rsidRDefault="00341FE6">
      <w:pPr>
        <w:pStyle w:val="BodyText"/>
        <w:spacing w:before="4"/>
        <w:rPr>
          <w:sz w:val="18"/>
        </w:rPr>
      </w:pPr>
    </w:p>
    <w:p w14:paraId="266CF0AA" w14:textId="77777777" w:rsidR="00341FE6" w:rsidRDefault="007A05C0">
      <w:pPr>
        <w:pStyle w:val="BodyText"/>
        <w:tabs>
          <w:tab w:val="left" w:pos="6809"/>
        </w:tabs>
        <w:spacing w:before="96"/>
        <w:ind w:left="100"/>
        <w:jc w:val="both"/>
      </w:pPr>
      <w:r>
        <w:rPr>
          <w:color w:val="231F20"/>
        </w:rPr>
        <w:t>Date:</w:t>
      </w:r>
      <w:r>
        <w:rPr>
          <w:color w:val="231F20"/>
          <w:spacing w:val="34"/>
        </w:rPr>
        <w:t xml:space="preserve"> </w:t>
      </w:r>
      <w:r>
        <w:rPr>
          <w:color w:val="231F20"/>
          <w:u w:val="single" w:color="221E1F"/>
        </w:rPr>
        <w:tab/>
      </w:r>
    </w:p>
    <w:p w14:paraId="3C598086" w14:textId="77777777" w:rsidR="00341FE6" w:rsidRDefault="007A05C0">
      <w:pPr>
        <w:pStyle w:val="BodyText"/>
        <w:tabs>
          <w:tab w:val="left" w:pos="4939"/>
          <w:tab w:val="left" w:pos="7799"/>
          <w:tab w:val="left" w:pos="10879"/>
        </w:tabs>
        <w:spacing w:before="172" w:line="408" w:lineRule="auto"/>
        <w:ind w:left="100" w:right="437"/>
        <w:jc w:val="both"/>
      </w:pPr>
      <w:r>
        <w:rPr>
          <w:color w:val="231F20"/>
        </w:rPr>
        <w:t xml:space="preserve">Owner Name: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Address: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City: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State: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Zip: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Phone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Number:</w:t>
      </w:r>
      <w:r>
        <w:rPr>
          <w:color w:val="231F20"/>
          <w:spacing w:val="-9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Email:</w:t>
      </w:r>
      <w:r>
        <w:rPr>
          <w:color w:val="231F20"/>
          <w:spacing w:val="42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50A47B8E" w14:textId="77777777" w:rsidR="00341FE6" w:rsidRDefault="00341FE6">
      <w:pPr>
        <w:pStyle w:val="BodyText"/>
        <w:spacing w:before="4"/>
        <w:rPr>
          <w:sz w:val="28"/>
        </w:rPr>
      </w:pPr>
    </w:p>
    <w:p w14:paraId="5124DF7C" w14:textId="77777777" w:rsidR="00341FE6" w:rsidRDefault="007A05C0">
      <w:pPr>
        <w:spacing w:before="80"/>
        <w:ind w:left="100"/>
        <w:rPr>
          <w:rFonts w:ascii="Book Antiqua"/>
          <w:b/>
        </w:rPr>
      </w:pPr>
      <w:r>
        <w:rPr>
          <w:rFonts w:ascii="Book Antiqua"/>
          <w:b/>
          <w:color w:val="231F20"/>
          <w:w w:val="90"/>
        </w:rPr>
        <w:t>Payment</w:t>
      </w:r>
      <w:r>
        <w:rPr>
          <w:rFonts w:ascii="Book Antiqua"/>
          <w:b/>
          <w:color w:val="231F20"/>
          <w:spacing w:val="20"/>
        </w:rPr>
        <w:t xml:space="preserve"> </w:t>
      </w:r>
      <w:r>
        <w:rPr>
          <w:rFonts w:ascii="Book Antiqua"/>
          <w:b/>
          <w:color w:val="231F20"/>
          <w:spacing w:val="-2"/>
        </w:rPr>
        <w:t>Information:</w:t>
      </w:r>
    </w:p>
    <w:p w14:paraId="0E9E7D47" w14:textId="77777777" w:rsidR="00341FE6" w:rsidRDefault="007A05C0">
      <w:pPr>
        <w:pStyle w:val="BodyText"/>
        <w:tabs>
          <w:tab w:val="left" w:pos="3772"/>
          <w:tab w:val="left" w:pos="5608"/>
          <w:tab w:val="left" w:pos="6792"/>
        </w:tabs>
        <w:spacing w:before="142"/>
        <w:ind w:left="100"/>
      </w:pPr>
      <w:r>
        <w:rPr>
          <w:rFonts w:ascii="MS Gothic"/>
          <w:color w:val="231F20"/>
          <w:w w:val="105"/>
        </w:rPr>
        <w:t>0</w:t>
      </w:r>
      <w:r>
        <w:rPr>
          <w:rFonts w:ascii="MS Gothic"/>
          <w:color w:val="231F20"/>
          <w:spacing w:val="-55"/>
          <w:w w:val="105"/>
        </w:rPr>
        <w:t xml:space="preserve"> </w:t>
      </w:r>
      <w:r>
        <w:rPr>
          <w:color w:val="231F20"/>
          <w:w w:val="105"/>
        </w:rPr>
        <w:t>Check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Money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Order</w:t>
      </w:r>
      <w:r>
        <w:rPr>
          <w:color w:val="231F20"/>
          <w:spacing w:val="-2"/>
          <w:w w:val="105"/>
        </w:rPr>
        <w:t xml:space="preserve"> enclosed</w:t>
      </w:r>
      <w:r>
        <w:rPr>
          <w:color w:val="231F20"/>
        </w:rPr>
        <w:tab/>
      </w:r>
      <w:r>
        <w:rPr>
          <w:rFonts w:ascii="MS Gothic"/>
          <w:color w:val="231F20"/>
          <w:w w:val="125"/>
        </w:rPr>
        <w:t>0</w:t>
      </w:r>
      <w:r>
        <w:rPr>
          <w:rFonts w:ascii="MS Gothic"/>
          <w:color w:val="231F20"/>
          <w:spacing w:val="-47"/>
          <w:w w:val="125"/>
        </w:rPr>
        <w:t xml:space="preserve"> </w:t>
      </w:r>
      <w:r>
        <w:rPr>
          <w:color w:val="231F20"/>
          <w:spacing w:val="-2"/>
          <w:w w:val="115"/>
        </w:rPr>
        <w:t>MasterCard</w:t>
      </w:r>
      <w:r>
        <w:rPr>
          <w:color w:val="231F20"/>
        </w:rPr>
        <w:tab/>
      </w:r>
      <w:r>
        <w:rPr>
          <w:rFonts w:ascii="MS Gothic"/>
          <w:color w:val="231F20"/>
          <w:w w:val="125"/>
        </w:rPr>
        <w:t>0</w:t>
      </w:r>
      <w:r>
        <w:rPr>
          <w:rFonts w:ascii="MS Gothic"/>
          <w:color w:val="231F20"/>
          <w:spacing w:val="-47"/>
          <w:w w:val="125"/>
        </w:rPr>
        <w:t xml:space="preserve"> </w:t>
      </w:r>
      <w:r>
        <w:rPr>
          <w:color w:val="231F20"/>
          <w:spacing w:val="-4"/>
          <w:w w:val="115"/>
        </w:rPr>
        <w:t>Visa</w:t>
      </w:r>
      <w:r>
        <w:rPr>
          <w:color w:val="231F20"/>
        </w:rPr>
        <w:tab/>
      </w:r>
      <w:r>
        <w:rPr>
          <w:rFonts w:ascii="MS Gothic"/>
          <w:color w:val="231F20"/>
          <w:w w:val="105"/>
        </w:rPr>
        <w:t>0</w:t>
      </w:r>
      <w:r>
        <w:rPr>
          <w:rFonts w:ascii="MS Gothic"/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American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Express</w:t>
      </w:r>
    </w:p>
    <w:p w14:paraId="7138CF7A" w14:textId="77777777" w:rsidR="00341FE6" w:rsidRDefault="007A05C0">
      <w:pPr>
        <w:pStyle w:val="BodyText"/>
        <w:tabs>
          <w:tab w:val="left" w:pos="5819"/>
          <w:tab w:val="left" w:pos="9559"/>
        </w:tabs>
        <w:spacing w:before="168"/>
        <w:ind w:left="100"/>
      </w:pPr>
      <w:r>
        <w:rPr>
          <w:color w:val="231F20"/>
        </w:rPr>
        <w:t>C</w:t>
      </w:r>
      <w:r>
        <w:rPr>
          <w:color w:val="231F20"/>
        </w:rPr>
        <w:t>ard No:</w:t>
      </w:r>
      <w:r>
        <w:rPr>
          <w:color w:val="231F20"/>
          <w:spacing w:val="1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80"/>
        </w:rPr>
        <w:t xml:space="preserve"> </w:t>
      </w:r>
      <w:r>
        <w:rPr>
          <w:color w:val="231F20"/>
        </w:rPr>
        <w:t>Exp. Date:</w:t>
      </w:r>
      <w:r>
        <w:rPr>
          <w:color w:val="231F20"/>
          <w:spacing w:val="75"/>
        </w:rPr>
        <w:t xml:space="preserve"> </w:t>
      </w:r>
      <w:r>
        <w:rPr>
          <w:color w:val="231F20"/>
          <w:u w:val="single" w:color="221E1F"/>
        </w:rPr>
        <w:tab/>
      </w:r>
    </w:p>
    <w:p w14:paraId="2B7C6E7D" w14:textId="77777777" w:rsidR="00341FE6" w:rsidRDefault="007A05C0">
      <w:pPr>
        <w:pStyle w:val="BodyText"/>
        <w:tabs>
          <w:tab w:val="left" w:pos="6809"/>
        </w:tabs>
        <w:spacing w:before="173"/>
        <w:ind w:left="100"/>
      </w:pPr>
      <w:r>
        <w:rPr>
          <w:color w:val="231F20"/>
        </w:rPr>
        <w:t>CVV:</w:t>
      </w:r>
      <w:r>
        <w:rPr>
          <w:color w:val="231F20"/>
          <w:spacing w:val="35"/>
        </w:rPr>
        <w:t xml:space="preserve"> </w:t>
      </w:r>
      <w:r>
        <w:rPr>
          <w:color w:val="231F20"/>
          <w:u w:val="single" w:color="221E1F"/>
        </w:rPr>
        <w:tab/>
      </w:r>
    </w:p>
    <w:p w14:paraId="5FA76BED" w14:textId="77777777" w:rsidR="00341FE6" w:rsidRDefault="007A05C0">
      <w:pPr>
        <w:pStyle w:val="BodyText"/>
        <w:tabs>
          <w:tab w:val="left" w:pos="10879"/>
        </w:tabs>
        <w:spacing w:before="172"/>
        <w:ind w:left="100"/>
      </w:pPr>
      <w:r>
        <w:rPr>
          <w:color w:val="231F20"/>
        </w:rPr>
        <w:t>Name on Card:</w:t>
      </w:r>
      <w:r>
        <w:rPr>
          <w:color w:val="231F20"/>
          <w:spacing w:val="27"/>
        </w:rPr>
        <w:t xml:space="preserve"> </w:t>
      </w:r>
      <w:r>
        <w:rPr>
          <w:color w:val="231F20"/>
          <w:u w:val="single" w:color="221E1F"/>
        </w:rPr>
        <w:tab/>
      </w:r>
    </w:p>
    <w:p w14:paraId="34E45DFB" w14:textId="77777777" w:rsidR="00341FE6" w:rsidRDefault="00341FE6">
      <w:pPr>
        <w:pStyle w:val="BodyText"/>
        <w:rPr>
          <w:sz w:val="20"/>
        </w:rPr>
      </w:pPr>
    </w:p>
    <w:p w14:paraId="37F63BD4" w14:textId="77777777" w:rsidR="00341FE6" w:rsidRDefault="00341FE6">
      <w:pPr>
        <w:pStyle w:val="BodyText"/>
        <w:spacing w:before="2"/>
        <w:rPr>
          <w:sz w:val="24"/>
        </w:rPr>
      </w:pPr>
    </w:p>
    <w:p w14:paraId="7C61FF17" w14:textId="77777777" w:rsidR="00341FE6" w:rsidRDefault="007A05C0">
      <w:pPr>
        <w:pStyle w:val="BodyText"/>
        <w:tabs>
          <w:tab w:val="left" w:pos="10879"/>
        </w:tabs>
        <w:spacing w:before="96"/>
        <w:ind w:left="100"/>
      </w:pPr>
      <w:r>
        <w:rPr>
          <w:color w:val="231F20"/>
          <w:w w:val="105"/>
        </w:rPr>
        <w:t>Signature: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u w:val="single" w:color="221E1F"/>
        </w:rPr>
        <w:tab/>
      </w:r>
    </w:p>
    <w:p w14:paraId="568415B5" w14:textId="77777777" w:rsidR="00341FE6" w:rsidRDefault="00341FE6">
      <w:pPr>
        <w:pStyle w:val="BodyText"/>
        <w:rPr>
          <w:sz w:val="20"/>
        </w:rPr>
      </w:pPr>
    </w:p>
    <w:p w14:paraId="2441A070" w14:textId="77777777" w:rsidR="00341FE6" w:rsidRDefault="00341FE6">
      <w:pPr>
        <w:pStyle w:val="BodyText"/>
        <w:rPr>
          <w:sz w:val="20"/>
        </w:rPr>
      </w:pPr>
    </w:p>
    <w:p w14:paraId="04B4C0CF" w14:textId="77777777" w:rsidR="00341FE6" w:rsidRDefault="00341FE6">
      <w:pPr>
        <w:pStyle w:val="BodyText"/>
        <w:rPr>
          <w:sz w:val="20"/>
        </w:rPr>
      </w:pPr>
    </w:p>
    <w:p w14:paraId="255569B1" w14:textId="77777777" w:rsidR="00341FE6" w:rsidRDefault="00341FE6">
      <w:pPr>
        <w:pStyle w:val="BodyText"/>
        <w:rPr>
          <w:sz w:val="20"/>
        </w:rPr>
      </w:pPr>
    </w:p>
    <w:p w14:paraId="58C47062" w14:textId="77777777" w:rsidR="00341FE6" w:rsidRDefault="00341FE6">
      <w:pPr>
        <w:pStyle w:val="BodyText"/>
        <w:rPr>
          <w:sz w:val="20"/>
        </w:rPr>
      </w:pPr>
    </w:p>
    <w:p w14:paraId="03184B94" w14:textId="77777777" w:rsidR="00341FE6" w:rsidRDefault="00341FE6">
      <w:pPr>
        <w:pStyle w:val="BodyText"/>
        <w:rPr>
          <w:sz w:val="20"/>
        </w:rPr>
      </w:pPr>
    </w:p>
    <w:p w14:paraId="5618166D" w14:textId="77777777" w:rsidR="00341FE6" w:rsidRDefault="00341FE6">
      <w:pPr>
        <w:pStyle w:val="BodyText"/>
        <w:rPr>
          <w:sz w:val="20"/>
        </w:rPr>
      </w:pPr>
    </w:p>
    <w:p w14:paraId="75212D23" w14:textId="77777777" w:rsidR="00341FE6" w:rsidRDefault="00341FE6">
      <w:pPr>
        <w:pStyle w:val="BodyText"/>
        <w:rPr>
          <w:sz w:val="20"/>
        </w:rPr>
      </w:pPr>
    </w:p>
    <w:p w14:paraId="14CD8AE2" w14:textId="77777777" w:rsidR="00341FE6" w:rsidRDefault="00341FE6">
      <w:pPr>
        <w:pStyle w:val="BodyText"/>
        <w:rPr>
          <w:sz w:val="20"/>
        </w:rPr>
      </w:pPr>
    </w:p>
    <w:p w14:paraId="2C55BA9F" w14:textId="77777777" w:rsidR="00341FE6" w:rsidRDefault="00341FE6">
      <w:pPr>
        <w:pStyle w:val="BodyText"/>
        <w:rPr>
          <w:sz w:val="20"/>
        </w:rPr>
      </w:pPr>
    </w:p>
    <w:p w14:paraId="6FE53A47" w14:textId="77777777" w:rsidR="00341FE6" w:rsidRDefault="00341FE6">
      <w:pPr>
        <w:pStyle w:val="BodyText"/>
        <w:rPr>
          <w:sz w:val="20"/>
        </w:rPr>
      </w:pPr>
    </w:p>
    <w:p w14:paraId="47F9B1CD" w14:textId="77777777" w:rsidR="00341FE6" w:rsidRDefault="00341FE6">
      <w:pPr>
        <w:pStyle w:val="BodyText"/>
        <w:spacing w:before="6"/>
        <w:rPr>
          <w:sz w:val="27"/>
        </w:rPr>
      </w:pPr>
    </w:p>
    <w:p w14:paraId="5126D0A0" w14:textId="77777777" w:rsidR="00341FE6" w:rsidRDefault="00341FE6">
      <w:pPr>
        <w:pStyle w:val="BodyText"/>
        <w:spacing w:before="8"/>
        <w:rPr>
          <w:sz w:val="8"/>
        </w:rPr>
      </w:pPr>
    </w:p>
    <w:p w14:paraId="591E6B15" w14:textId="77777777" w:rsidR="00341FE6" w:rsidRDefault="007A05C0">
      <w:pPr>
        <w:spacing w:before="1"/>
        <w:ind w:right="119"/>
        <w:jc w:val="right"/>
        <w:rPr>
          <w:sz w:val="10"/>
        </w:rPr>
      </w:pPr>
      <w:r>
        <w:rPr>
          <w:color w:val="BCBEC0"/>
          <w:sz w:val="10"/>
        </w:rPr>
        <w:t>Rev:</w:t>
      </w:r>
      <w:r>
        <w:rPr>
          <w:color w:val="BCBEC0"/>
          <w:spacing w:val="-2"/>
          <w:sz w:val="10"/>
        </w:rPr>
        <w:t xml:space="preserve"> 10/17</w:t>
      </w:r>
    </w:p>
    <w:sectPr w:rsidR="00341FE6">
      <w:type w:val="continuous"/>
      <w:pgSz w:w="12240" w:h="15840"/>
      <w:pgMar w:top="600" w:right="3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FE6"/>
    <w:rsid w:val="00341FE6"/>
    <w:rsid w:val="00701FF2"/>
    <w:rsid w:val="007A05C0"/>
    <w:rsid w:val="0080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46C3868"/>
  <w15:docId w15:val="{7F715A9A-003D-48C6-92B4-A4CDC56E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6"/>
      <w:ind w:left="100"/>
    </w:pPr>
    <w:rPr>
      <w:sz w:val="46"/>
      <w:szCs w:val="4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54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eercy@aph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Peercy</dc:creator>
  <cp:keywords/>
  <dc:description/>
  <cp:lastModifiedBy>Carly Peercy</cp:lastModifiedBy>
  <cp:revision>1</cp:revision>
  <dcterms:created xsi:type="dcterms:W3CDTF">2022-05-02T19:21:00Z</dcterms:created>
  <dcterms:modified xsi:type="dcterms:W3CDTF">2023-01-05T18:17:00Z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2022-05-02T00:00:00Z</vt:filetime>
  </property>
  <property fmtid="{D5CDD505-2E9C-101B-9397-08002B2CF9AE}" pid="5" name="GrammarlyDocumentId">
    <vt:lpwstr>4059fe450b1354dd84a3f65d98c85cf09b4f968a1040142d1466b4686a3b9135</vt:lpwstr>
  </property>
</Properties>
</file>