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7490" w14:textId="77777777" w:rsidR="00752562" w:rsidRPr="009835F3" w:rsidRDefault="00752562" w:rsidP="00752562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Board of Directors Minutes</w:t>
      </w:r>
    </w:p>
    <w:p w14:paraId="2D656D83" w14:textId="12C7FD5D" w:rsidR="00752562" w:rsidRPr="009835F3" w:rsidRDefault="00752562" w:rsidP="00752562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SLACK poll (</w:t>
      </w:r>
      <w:r>
        <w:rPr>
          <w:rFonts w:cstheme="minorHAnsi"/>
          <w:sz w:val="24"/>
          <w:szCs w:val="24"/>
        </w:rPr>
        <w:t>CPHC East Coast Color-Rama Judge Variance Request</w:t>
      </w:r>
      <w:r>
        <w:rPr>
          <w:rFonts w:cstheme="minorHAnsi"/>
          <w:sz w:val="24"/>
          <w:szCs w:val="24"/>
        </w:rPr>
        <w:t>)</w:t>
      </w:r>
    </w:p>
    <w:p w14:paraId="27271315" w14:textId="2E0F17A8" w:rsidR="00752562" w:rsidRPr="009835F3" w:rsidRDefault="00752562" w:rsidP="0075256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>
        <w:rPr>
          <w:rFonts w:cstheme="minorHAnsi"/>
          <w:sz w:val="24"/>
          <w:szCs w:val="24"/>
        </w:rPr>
        <w:t>11</w:t>
      </w:r>
      <w:r w:rsidRPr="009835F3">
        <w:rPr>
          <w:rFonts w:cstheme="minorHAnsi"/>
          <w:sz w:val="24"/>
          <w:szCs w:val="24"/>
        </w:rPr>
        <w:t>, 2020</w:t>
      </w:r>
    </w:p>
    <w:p w14:paraId="2113D3F6" w14:textId="77777777" w:rsidR="00752562" w:rsidRPr="009835F3" w:rsidRDefault="00752562" w:rsidP="00752562">
      <w:pPr>
        <w:rPr>
          <w:rFonts w:cstheme="minorHAnsi"/>
          <w:sz w:val="24"/>
          <w:szCs w:val="24"/>
        </w:rPr>
      </w:pPr>
    </w:p>
    <w:p w14:paraId="10B75B36" w14:textId="485408C4" w:rsidR="00752562" w:rsidRPr="009835F3" w:rsidRDefault="00752562" w:rsidP="00752562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SLACK poll was conducted to consider </w:t>
      </w:r>
      <w:r>
        <w:rPr>
          <w:rFonts w:cstheme="minorHAnsi"/>
          <w:sz w:val="24"/>
          <w:szCs w:val="24"/>
        </w:rPr>
        <w:t xml:space="preserve">allowing the Carolina Paint Horse Club to run halter, color, showmanship, </w:t>
      </w:r>
      <w:proofErr w:type="spellStart"/>
      <w:r>
        <w:rPr>
          <w:rFonts w:cstheme="minorHAnsi"/>
          <w:sz w:val="24"/>
          <w:szCs w:val="24"/>
        </w:rPr>
        <w:t>longe</w:t>
      </w:r>
      <w:proofErr w:type="spellEnd"/>
      <w:r>
        <w:rPr>
          <w:rFonts w:cstheme="minorHAnsi"/>
          <w:sz w:val="24"/>
          <w:szCs w:val="24"/>
        </w:rPr>
        <w:t xml:space="preserve"> line, reining, speed classes and trail under all eight judges in the arena at the same time at their back to back 4 judge POR’s in July 2020.</w:t>
      </w:r>
    </w:p>
    <w:p w14:paraId="6532EE19" w14:textId="62D7C293" w:rsidR="00752562" w:rsidRPr="00C170DA" w:rsidRDefault="00752562" w:rsidP="00752562">
      <w:pPr>
        <w:rPr>
          <w:rFonts w:eastAsia="Berkeley-Book" w:cstheme="minorHAnsi"/>
          <w:color w:val="000000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motion by </w:t>
      </w:r>
      <w:r>
        <w:rPr>
          <w:rFonts w:cstheme="minorHAnsi"/>
          <w:sz w:val="24"/>
          <w:szCs w:val="24"/>
        </w:rPr>
        <w:t>Mike Short</w:t>
      </w:r>
      <w:r w:rsidRPr="009835F3">
        <w:rPr>
          <w:rFonts w:cstheme="minorHAnsi"/>
          <w:sz w:val="24"/>
          <w:szCs w:val="24"/>
        </w:rPr>
        <w:t xml:space="preserve">, seconded by </w:t>
      </w:r>
      <w:r>
        <w:rPr>
          <w:rFonts w:cstheme="minorHAnsi"/>
          <w:sz w:val="24"/>
          <w:szCs w:val="24"/>
        </w:rPr>
        <w:t>Sandy Jirkovsky</w:t>
      </w:r>
      <w:r w:rsidRPr="009835F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to approve the Carolina Paint Horse Club’s request to hold their two POR’s back to back in July of 2020 and run halter, color, showmanship, </w:t>
      </w:r>
      <w:proofErr w:type="spellStart"/>
      <w:r>
        <w:rPr>
          <w:rFonts w:cstheme="minorHAnsi"/>
          <w:sz w:val="24"/>
          <w:szCs w:val="24"/>
        </w:rPr>
        <w:t>longe</w:t>
      </w:r>
      <w:proofErr w:type="spellEnd"/>
      <w:r>
        <w:rPr>
          <w:rFonts w:cstheme="minorHAnsi"/>
          <w:sz w:val="24"/>
          <w:szCs w:val="24"/>
        </w:rPr>
        <w:t xml:space="preserve"> line, reining, speed events and trail under all eight judges in the arena at the same time.</w:t>
      </w:r>
    </w:p>
    <w:p w14:paraId="6DE519DC" w14:textId="398188AE" w:rsidR="00752562" w:rsidRDefault="00752562" w:rsidP="00752562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For the motion:</w:t>
      </w:r>
    </w:p>
    <w:p w14:paraId="39653BE0" w14:textId="77777777" w:rsidR="00752562" w:rsidRPr="009835F3" w:rsidRDefault="00752562" w:rsidP="00752562">
      <w:pPr>
        <w:rPr>
          <w:rFonts w:cstheme="minorHAnsi"/>
          <w:sz w:val="24"/>
          <w:szCs w:val="24"/>
        </w:rPr>
      </w:pPr>
    </w:p>
    <w:p w14:paraId="5CEDE435" w14:textId="0A5072B3" w:rsidR="00752562" w:rsidRDefault="00752562" w:rsidP="00752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Against the motion:</w:t>
      </w:r>
      <w:r w:rsidRPr="009835F3">
        <w:rPr>
          <w:rFonts w:cstheme="minorHAnsi"/>
          <w:sz w:val="24"/>
          <w:szCs w:val="24"/>
        </w:rPr>
        <w:tab/>
      </w:r>
    </w:p>
    <w:p w14:paraId="4B4CE2B7" w14:textId="4EB32333" w:rsidR="00752562" w:rsidRDefault="00752562" w:rsidP="00752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Alison Umberger, Sandy Jirkovsky, Kelly Boles Chapman, Mike Short, David Lands and Melanie Cox-Dayhuff</w:t>
      </w:r>
    </w:p>
    <w:p w14:paraId="2D58A3D1" w14:textId="6F3759EB" w:rsidR="00752562" w:rsidRDefault="00752562" w:rsidP="00752562">
      <w:pPr>
        <w:rPr>
          <w:rFonts w:cstheme="minorHAnsi"/>
          <w:b/>
          <w:sz w:val="24"/>
          <w:szCs w:val="24"/>
        </w:rPr>
      </w:pPr>
      <w:r w:rsidRPr="009835F3">
        <w:rPr>
          <w:rFonts w:cstheme="minorHAnsi"/>
          <w:b/>
          <w:sz w:val="24"/>
          <w:szCs w:val="24"/>
        </w:rPr>
        <w:t xml:space="preserve">Motion </w:t>
      </w:r>
      <w:r>
        <w:rPr>
          <w:rFonts w:cstheme="minorHAnsi"/>
          <w:b/>
          <w:sz w:val="24"/>
          <w:szCs w:val="24"/>
        </w:rPr>
        <w:t>to approve defeated.</w:t>
      </w:r>
    </w:p>
    <w:p w14:paraId="3C91453E" w14:textId="7324588D" w:rsidR="00752562" w:rsidRDefault="00276E4E" w:rsidP="0075256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Request has been denied.</w:t>
      </w:r>
      <w:bookmarkStart w:id="0" w:name="_GoBack"/>
      <w:bookmarkEnd w:id="0"/>
    </w:p>
    <w:sectPr w:rsidR="0075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62"/>
    <w:rsid w:val="00276E4E"/>
    <w:rsid w:val="00553286"/>
    <w:rsid w:val="0075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4ACB"/>
  <w15:chartTrackingRefBased/>
  <w15:docId w15:val="{156D368E-B499-4F3F-B384-42AF44DC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5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1</cp:revision>
  <dcterms:created xsi:type="dcterms:W3CDTF">2020-05-14T16:50:00Z</dcterms:created>
  <dcterms:modified xsi:type="dcterms:W3CDTF">2020-05-14T17:04:00Z</dcterms:modified>
</cp:coreProperties>
</file>