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B287F" w14:textId="77777777" w:rsidR="003725FB" w:rsidRDefault="003725FB" w:rsidP="003725FB">
      <w:pPr>
        <w:spacing w:before="120" w:after="0" w:line="240" w:lineRule="auto"/>
        <w:ind w:left="720"/>
        <w:jc w:val="center"/>
        <w:rPr>
          <w:rFonts w:ascii="Calibri" w:hAnsi="Calibri" w:cs="Calibri"/>
          <w:b/>
          <w:sz w:val="36"/>
        </w:rPr>
      </w:pPr>
      <w:bookmarkStart w:id="0" w:name="_Hlk34820045"/>
      <w:bookmarkStart w:id="1" w:name="_Hlk34820001"/>
      <w:r w:rsidRPr="006E22FE">
        <w:rPr>
          <w:rFonts w:ascii="Calibri" w:hAnsi="Calibri" w:cs="Calibri"/>
          <w:noProof/>
        </w:rPr>
        <w:drawing>
          <wp:inline distT="0" distB="0" distL="0" distR="0" wp14:anchorId="4D1BF2D8" wp14:editId="4A5F1290">
            <wp:extent cx="5943600" cy="977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bookmarkEnd w:id="1"/>
    </w:p>
    <w:p w14:paraId="2055F41B" w14:textId="77777777" w:rsidR="003725FB" w:rsidRDefault="003725FB" w:rsidP="003725FB">
      <w:pPr>
        <w:spacing w:before="120" w:after="0" w:line="240" w:lineRule="auto"/>
        <w:ind w:left="720"/>
        <w:jc w:val="center"/>
        <w:rPr>
          <w:rFonts w:ascii="Calibri" w:hAnsi="Calibri" w:cs="Calibri"/>
          <w:b/>
          <w:sz w:val="36"/>
        </w:rPr>
      </w:pPr>
    </w:p>
    <w:p w14:paraId="4D652363" w14:textId="7F1D4110" w:rsidR="003725FB" w:rsidRPr="006E22FE" w:rsidRDefault="003725FB" w:rsidP="003725FB">
      <w:pPr>
        <w:spacing w:before="120" w:after="0" w:line="240" w:lineRule="auto"/>
        <w:ind w:left="720"/>
        <w:jc w:val="center"/>
        <w:rPr>
          <w:rFonts w:ascii="Calibri" w:hAnsi="Calibri" w:cs="Calibri"/>
          <w:b/>
          <w:sz w:val="36"/>
        </w:rPr>
      </w:pPr>
      <w:bookmarkStart w:id="2" w:name="_GoBack"/>
      <w:bookmarkEnd w:id="2"/>
      <w:r w:rsidRPr="006E22FE">
        <w:rPr>
          <w:rFonts w:ascii="Calibri" w:hAnsi="Calibri" w:cs="Calibri"/>
          <w:b/>
          <w:sz w:val="36"/>
        </w:rPr>
        <w:t>2020 Committee Priorities</w:t>
      </w:r>
    </w:p>
    <w:bookmarkEnd w:id="0"/>
    <w:p w14:paraId="1AC1B20A" w14:textId="77777777" w:rsidR="003725FB" w:rsidRDefault="003725FB" w:rsidP="003725FB">
      <w:pPr>
        <w:spacing w:before="120" w:after="0" w:line="240" w:lineRule="auto"/>
        <w:ind w:left="720"/>
        <w:rPr>
          <w:rFonts w:ascii="Calibri" w:hAnsi="Calibri" w:cs="Calibri"/>
          <w:b/>
          <w:sz w:val="36"/>
        </w:rPr>
      </w:pPr>
    </w:p>
    <w:p w14:paraId="228E4CD2" w14:textId="3C0B5B7E" w:rsidR="003725FB" w:rsidRPr="006E22FE" w:rsidRDefault="003725FB" w:rsidP="003725FB">
      <w:pPr>
        <w:spacing w:before="120" w:after="0" w:line="240" w:lineRule="auto"/>
        <w:ind w:left="720"/>
        <w:rPr>
          <w:rFonts w:ascii="Calibri" w:hAnsi="Calibri" w:cs="Calibri"/>
          <w:b/>
          <w:sz w:val="36"/>
        </w:rPr>
      </w:pPr>
      <w:r w:rsidRPr="006E22FE">
        <w:rPr>
          <w:rFonts w:ascii="Calibri" w:hAnsi="Calibri" w:cs="Calibri"/>
          <w:b/>
          <w:sz w:val="36"/>
        </w:rPr>
        <w:t xml:space="preserve">Youth Advisory Committee </w:t>
      </w:r>
    </w:p>
    <w:p w14:paraId="4825D09B" w14:textId="77777777" w:rsidR="003725FB" w:rsidRPr="006E22FE" w:rsidRDefault="003725FB" w:rsidP="003725F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</w:rPr>
      </w:pPr>
    </w:p>
    <w:p w14:paraId="6DC0AC9D" w14:textId="77777777" w:rsidR="003725FB" w:rsidRPr="006E22FE" w:rsidRDefault="003725FB" w:rsidP="003725FB">
      <w:pPr>
        <w:numPr>
          <w:ilvl w:val="0"/>
          <w:numId w:val="1"/>
        </w:numPr>
        <w:autoSpaceDE w:val="0"/>
        <w:autoSpaceDN w:val="0"/>
        <w:adjustRightInd w:val="0"/>
        <w:spacing w:after="86" w:line="240" w:lineRule="auto"/>
        <w:rPr>
          <w:rFonts w:ascii="Calibri" w:eastAsia="Times New Roman" w:hAnsi="Calibri" w:cs="Calibri"/>
          <w:sz w:val="23"/>
          <w:szCs w:val="23"/>
        </w:rPr>
      </w:pPr>
      <w:r w:rsidRPr="006E22FE">
        <w:rPr>
          <w:rFonts w:ascii="Calibri" w:eastAsia="Times New Roman" w:hAnsi="Calibri" w:cs="Calibri"/>
          <w:sz w:val="23"/>
          <w:szCs w:val="23"/>
        </w:rPr>
        <w:t xml:space="preserve">Implement the Game Changers Program which allows current National Directors to serve as a non-voting member on an APHA committee. (SP 1 – Customer Engagement) </w:t>
      </w:r>
    </w:p>
    <w:p w14:paraId="13AAE8DE" w14:textId="77777777" w:rsidR="003725FB" w:rsidRPr="006E22FE" w:rsidRDefault="003725FB" w:rsidP="003725FB">
      <w:pPr>
        <w:numPr>
          <w:ilvl w:val="0"/>
          <w:numId w:val="1"/>
        </w:numPr>
        <w:autoSpaceDE w:val="0"/>
        <w:autoSpaceDN w:val="0"/>
        <w:adjustRightInd w:val="0"/>
        <w:spacing w:after="86" w:line="240" w:lineRule="auto"/>
        <w:rPr>
          <w:rFonts w:ascii="Calibri" w:eastAsia="Times New Roman" w:hAnsi="Calibri" w:cs="Calibri"/>
          <w:sz w:val="23"/>
          <w:szCs w:val="23"/>
        </w:rPr>
      </w:pPr>
      <w:r w:rsidRPr="006E22FE">
        <w:rPr>
          <w:rFonts w:ascii="Calibri" w:eastAsia="Times New Roman" w:hAnsi="Calibri" w:cs="Calibri"/>
          <w:sz w:val="23"/>
          <w:szCs w:val="23"/>
        </w:rPr>
        <w:t xml:space="preserve">Review and make recommendation to the structure of youth awards that stays within our current budget. (SP 3 – Financial Leadership) </w:t>
      </w:r>
    </w:p>
    <w:p w14:paraId="1EB43A6F" w14:textId="77777777" w:rsidR="003725FB" w:rsidRPr="006E22FE" w:rsidRDefault="003725FB" w:rsidP="003725FB">
      <w:pPr>
        <w:numPr>
          <w:ilvl w:val="0"/>
          <w:numId w:val="1"/>
        </w:numPr>
        <w:autoSpaceDE w:val="0"/>
        <w:autoSpaceDN w:val="0"/>
        <w:adjustRightInd w:val="0"/>
        <w:spacing w:after="86" w:line="240" w:lineRule="auto"/>
        <w:rPr>
          <w:rFonts w:ascii="Calibri" w:eastAsia="Times New Roman" w:hAnsi="Calibri" w:cs="Calibri"/>
          <w:sz w:val="23"/>
          <w:szCs w:val="23"/>
        </w:rPr>
      </w:pPr>
      <w:r w:rsidRPr="006E22FE">
        <w:rPr>
          <w:rFonts w:ascii="Calibri" w:eastAsia="Times New Roman" w:hAnsi="Calibri" w:cs="Calibri"/>
          <w:sz w:val="23"/>
          <w:szCs w:val="23"/>
        </w:rPr>
        <w:t xml:space="preserve">Implement the Mentorship Program which longtime National Directors will help first-time </w:t>
      </w:r>
      <w:proofErr w:type="spellStart"/>
      <w:r w:rsidRPr="006E22FE">
        <w:rPr>
          <w:rFonts w:ascii="Calibri" w:eastAsia="Times New Roman" w:hAnsi="Calibri" w:cs="Calibri"/>
          <w:sz w:val="23"/>
          <w:szCs w:val="23"/>
        </w:rPr>
        <w:t>AjPHA</w:t>
      </w:r>
      <w:proofErr w:type="spellEnd"/>
      <w:r w:rsidRPr="006E22FE">
        <w:rPr>
          <w:rFonts w:ascii="Calibri" w:eastAsia="Times New Roman" w:hAnsi="Calibri" w:cs="Calibri"/>
          <w:sz w:val="23"/>
          <w:szCs w:val="23"/>
        </w:rPr>
        <w:t xml:space="preserve"> National Directors. (SP 2 – Educational Leadership) </w:t>
      </w:r>
    </w:p>
    <w:p w14:paraId="03326721" w14:textId="77777777" w:rsidR="003725FB" w:rsidRPr="006E22FE" w:rsidRDefault="003725FB" w:rsidP="003725FB">
      <w:pPr>
        <w:numPr>
          <w:ilvl w:val="0"/>
          <w:numId w:val="1"/>
        </w:numPr>
        <w:autoSpaceDE w:val="0"/>
        <w:autoSpaceDN w:val="0"/>
        <w:adjustRightInd w:val="0"/>
        <w:spacing w:after="86" w:line="240" w:lineRule="auto"/>
        <w:rPr>
          <w:rFonts w:ascii="Calibri" w:eastAsia="Times New Roman" w:hAnsi="Calibri" w:cs="Calibri"/>
          <w:sz w:val="23"/>
          <w:szCs w:val="23"/>
        </w:rPr>
      </w:pPr>
      <w:r w:rsidRPr="006E22FE">
        <w:rPr>
          <w:rFonts w:ascii="Calibri" w:eastAsia="Times New Roman" w:hAnsi="Calibri" w:cs="Calibri"/>
          <w:sz w:val="23"/>
          <w:szCs w:val="23"/>
        </w:rPr>
        <w:t xml:space="preserve">Increase the </w:t>
      </w:r>
      <w:proofErr w:type="spellStart"/>
      <w:r w:rsidRPr="006E22FE">
        <w:rPr>
          <w:rFonts w:ascii="Calibri" w:eastAsia="Times New Roman" w:hAnsi="Calibri" w:cs="Calibri"/>
          <w:sz w:val="23"/>
          <w:szCs w:val="23"/>
        </w:rPr>
        <w:t>AjPHA</w:t>
      </w:r>
      <w:proofErr w:type="spellEnd"/>
      <w:r w:rsidRPr="006E22FE">
        <w:rPr>
          <w:rFonts w:ascii="Calibri" w:eastAsia="Times New Roman" w:hAnsi="Calibri" w:cs="Calibri"/>
          <w:sz w:val="23"/>
          <w:szCs w:val="23"/>
        </w:rPr>
        <w:t xml:space="preserve"> National Director representation by 3 non-US countries. (SP 1- Customer Engagement) </w:t>
      </w:r>
    </w:p>
    <w:p w14:paraId="493C0B4A" w14:textId="77777777" w:rsidR="0096526C" w:rsidRDefault="0096526C"/>
    <w:sectPr w:rsidR="00965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D27E4"/>
    <w:multiLevelType w:val="hybridMultilevel"/>
    <w:tmpl w:val="01323D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5FB"/>
    <w:rsid w:val="003725FB"/>
    <w:rsid w:val="0096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99EBF4E"/>
  <w15:chartTrackingRefBased/>
  <w15:docId w15:val="{D08BD167-289B-4826-84FC-64EC18A5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5FB"/>
    <w:pPr>
      <w:spacing w:after="200" w:line="276" w:lineRule="auto"/>
    </w:pPr>
    <w:rPr>
      <w:rFonts w:ascii="Times New Roman" w:eastAsia="ヒラギノ角ゴ Pro W3" w:hAnsi="Times New Roman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Brown</dc:creator>
  <cp:keywords/>
  <dc:description/>
  <cp:lastModifiedBy>Theresa Brown</cp:lastModifiedBy>
  <cp:revision>1</cp:revision>
  <dcterms:created xsi:type="dcterms:W3CDTF">2020-03-11T16:57:00Z</dcterms:created>
  <dcterms:modified xsi:type="dcterms:W3CDTF">2020-03-11T17:00:00Z</dcterms:modified>
</cp:coreProperties>
</file>