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10" w:rsidRPr="008853D2" w:rsidRDefault="00951110" w:rsidP="00712A20">
      <w:pPr>
        <w:jc w:val="center"/>
        <w:rPr>
          <w:rFonts w:cs="Times New Roman"/>
          <w:sz w:val="24"/>
          <w:szCs w:val="24"/>
        </w:rPr>
      </w:pPr>
    </w:p>
    <w:p w:rsidR="00712A20" w:rsidRPr="008853D2" w:rsidRDefault="00712A20" w:rsidP="001A7257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:rsidR="00712A20" w:rsidRPr="008853D2" w:rsidRDefault="00712A20" w:rsidP="001A7257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SLACK poll </w:t>
      </w:r>
      <w:r w:rsidR="00FA2E88" w:rsidRPr="008853D2">
        <w:rPr>
          <w:rFonts w:cs="Times New Roman"/>
          <w:sz w:val="24"/>
          <w:szCs w:val="24"/>
        </w:rPr>
        <w:t>(</w:t>
      </w:r>
      <w:r w:rsidR="00FA6F9F">
        <w:rPr>
          <w:rFonts w:cs="Times New Roman"/>
          <w:sz w:val="24"/>
          <w:szCs w:val="24"/>
        </w:rPr>
        <w:t>Scott</w:t>
      </w:r>
      <w:r w:rsidR="00577914" w:rsidRPr="008853D2">
        <w:rPr>
          <w:rFonts w:cs="Times New Roman"/>
          <w:sz w:val="24"/>
          <w:szCs w:val="24"/>
        </w:rPr>
        <w:t>)</w:t>
      </w:r>
    </w:p>
    <w:p w:rsidR="00712A20" w:rsidRPr="008853D2" w:rsidRDefault="00FA6F9F" w:rsidP="001A725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September</w:t>
      </w:r>
      <w:r w:rsidR="006E2D29" w:rsidRPr="008853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</w:t>
      </w:r>
      <w:r w:rsidR="001A7257" w:rsidRPr="008853D2">
        <w:rPr>
          <w:rFonts w:cs="Times New Roman"/>
          <w:sz w:val="24"/>
          <w:szCs w:val="24"/>
        </w:rPr>
        <w:t>, 2019</w:t>
      </w:r>
    </w:p>
    <w:p w:rsidR="00712A20" w:rsidRPr="008853D2" w:rsidRDefault="00712A20" w:rsidP="00712A20">
      <w:pPr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of </w:t>
      </w:r>
      <w:r w:rsidR="00FA6F9F">
        <w:rPr>
          <w:sz w:val="24"/>
          <w:szCs w:val="24"/>
        </w:rPr>
        <w:t xml:space="preserve">the completion of a transfer of ownership on GINGER BAR HOLLY #982448 without </w:t>
      </w:r>
      <w:proofErr w:type="gramStart"/>
      <w:r w:rsidR="00FA6F9F">
        <w:rPr>
          <w:sz w:val="24"/>
          <w:szCs w:val="24"/>
        </w:rPr>
        <w:t>all of</w:t>
      </w:r>
      <w:proofErr w:type="gramEnd"/>
      <w:r w:rsidR="00FA6F9F">
        <w:rPr>
          <w:sz w:val="24"/>
          <w:szCs w:val="24"/>
        </w:rPr>
        <w:t xml:space="preserve"> the required signatures.  The mare has changed ownership several times (without the ownership being recorded in APHA records), and one of the previous owners is now known to be deceased.  </w:t>
      </w:r>
    </w:p>
    <w:p w:rsidR="008853D2" w:rsidRDefault="008853D2" w:rsidP="006E2D29">
      <w:pPr>
        <w:ind w:left="720"/>
        <w:rPr>
          <w:rFonts w:cs="Times New Roman"/>
          <w:sz w:val="24"/>
          <w:szCs w:val="24"/>
        </w:rPr>
      </w:pPr>
    </w:p>
    <w:p w:rsidR="006E2D29" w:rsidRPr="008853D2" w:rsidRDefault="006E2D29" w:rsidP="00FA6F9F">
      <w:pPr>
        <w:ind w:left="720"/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>A motion by Casey West, seconded by Karen Thomas, to approve</w:t>
      </w:r>
      <w:r w:rsidRPr="008853D2">
        <w:rPr>
          <w:sz w:val="24"/>
          <w:szCs w:val="24"/>
        </w:rPr>
        <w:t xml:space="preserve"> </w:t>
      </w:r>
      <w:r w:rsidR="00FA6F9F">
        <w:rPr>
          <w:sz w:val="24"/>
          <w:szCs w:val="24"/>
        </w:rPr>
        <w:t>recording the in-between owner’s death notice using an online obituary and to proceed with the transfer of ownership to 9173735 using the information provided.</w:t>
      </w:r>
      <w:r w:rsidRPr="008853D2">
        <w:rPr>
          <w:sz w:val="24"/>
          <w:szCs w:val="24"/>
        </w:rPr>
        <w:t xml:space="preserve"> </w:t>
      </w:r>
    </w:p>
    <w:p w:rsidR="008853D2" w:rsidRPr="008853D2" w:rsidRDefault="008853D2" w:rsidP="006E2D29">
      <w:pPr>
        <w:ind w:left="720"/>
        <w:rPr>
          <w:rFonts w:cs="Times New Roman"/>
          <w:i/>
          <w:sz w:val="24"/>
          <w:szCs w:val="24"/>
        </w:rPr>
      </w:pPr>
    </w:p>
    <w:p w:rsidR="006E2D29" w:rsidRPr="008853D2" w:rsidRDefault="006E2D29" w:rsidP="006E2D29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 w:rsidR="00466A8D">
        <w:rPr>
          <w:rFonts w:cs="Times New Roman"/>
          <w:sz w:val="24"/>
          <w:szCs w:val="24"/>
        </w:rPr>
        <w:t>:</w:t>
      </w:r>
    </w:p>
    <w:p w:rsidR="006E2D29" w:rsidRPr="008853D2" w:rsidRDefault="006E2D29" w:rsidP="006E2D29">
      <w:pPr>
        <w:ind w:left="720"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Melanie Cox-Dayhuff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Alison Umberger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Craig Wood 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Karen Thomas</w:t>
      </w:r>
    </w:p>
    <w:p w:rsidR="006E2D29" w:rsidRPr="008853D2" w:rsidRDefault="006E2D29" w:rsidP="006E2D29">
      <w:pPr>
        <w:ind w:left="720" w:firstLine="720"/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</w:p>
    <w:p w:rsidR="006E2D29" w:rsidRPr="008853D2" w:rsidRDefault="006E2D29" w:rsidP="006E2D29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6E2D29" w:rsidRPr="008853D2" w:rsidRDefault="006E2D29" w:rsidP="006E2D29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6E2D29" w:rsidRPr="008853D2" w:rsidRDefault="006E2D29" w:rsidP="006E2D29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 passed.</w:t>
      </w:r>
      <w:bookmarkStart w:id="0" w:name="_GoBack"/>
      <w:bookmarkEnd w:id="0"/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20"/>
    <w:rsid w:val="0003491D"/>
    <w:rsid w:val="00057AE9"/>
    <w:rsid w:val="000A55A2"/>
    <w:rsid w:val="000C0B67"/>
    <w:rsid w:val="000E284F"/>
    <w:rsid w:val="000E51BA"/>
    <w:rsid w:val="001110A9"/>
    <w:rsid w:val="001141FF"/>
    <w:rsid w:val="001A2D0A"/>
    <w:rsid w:val="001A7257"/>
    <w:rsid w:val="001C4672"/>
    <w:rsid w:val="001D45A7"/>
    <w:rsid w:val="00245B75"/>
    <w:rsid w:val="00282ED0"/>
    <w:rsid w:val="002A4DF0"/>
    <w:rsid w:val="00300113"/>
    <w:rsid w:val="00321CEE"/>
    <w:rsid w:val="00321D15"/>
    <w:rsid w:val="003258AB"/>
    <w:rsid w:val="00335DA3"/>
    <w:rsid w:val="0033674C"/>
    <w:rsid w:val="00365E97"/>
    <w:rsid w:val="003B77CA"/>
    <w:rsid w:val="003E55C8"/>
    <w:rsid w:val="003F0969"/>
    <w:rsid w:val="00421257"/>
    <w:rsid w:val="00460569"/>
    <w:rsid w:val="00466A8D"/>
    <w:rsid w:val="004E1F07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2D29"/>
    <w:rsid w:val="006E61EF"/>
    <w:rsid w:val="00712A20"/>
    <w:rsid w:val="00753465"/>
    <w:rsid w:val="007E0018"/>
    <w:rsid w:val="008853D2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AF065F"/>
    <w:rsid w:val="00B046BF"/>
    <w:rsid w:val="00B047EC"/>
    <w:rsid w:val="00BB0634"/>
    <w:rsid w:val="00BF3979"/>
    <w:rsid w:val="00C2070D"/>
    <w:rsid w:val="00C3014C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2F3F"/>
    <w:rsid w:val="00E55898"/>
    <w:rsid w:val="00EA603C"/>
    <w:rsid w:val="00ED0142"/>
    <w:rsid w:val="00ED35D2"/>
    <w:rsid w:val="00EE415C"/>
    <w:rsid w:val="00EE48E4"/>
    <w:rsid w:val="00F01BA6"/>
    <w:rsid w:val="00F87894"/>
    <w:rsid w:val="00FA2E88"/>
    <w:rsid w:val="00FA6F9F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449C"/>
  <w15:docId w15:val="{262EDC8B-C84B-415D-81D9-96D84BA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2019-09-11T19:22:00Z</cp:lastPrinted>
  <dcterms:created xsi:type="dcterms:W3CDTF">2019-09-11T19:24:00Z</dcterms:created>
  <dcterms:modified xsi:type="dcterms:W3CDTF">2019-09-11T19:24:00Z</dcterms:modified>
</cp:coreProperties>
</file>