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80407C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8</w:t>
      </w:r>
      <w:r w:rsidR="001A7257">
        <w:rPr>
          <w:rFonts w:ascii="Times New Roman" w:hAnsi="Times New Roman"/>
          <w:sz w:val="24"/>
          <w:szCs w:val="24"/>
        </w:rPr>
        <w:t>, 2019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505632">
        <w:rPr>
          <w:rFonts w:ascii="Times New Roman" w:hAnsi="Times New Roman"/>
          <w:sz w:val="24"/>
          <w:szCs w:val="24"/>
        </w:rPr>
        <w:t xml:space="preserve">a change to Policy JU.2018.07 to include a provision requiring that judges will be required to re-test every three years to keep their APHA Judging credentials.  Judges must pass the proficiency exam with 80% correct on the rulebook test and 70% correct on the video judging.  </w:t>
      </w:r>
    </w:p>
    <w:p w:rsidR="001A7257" w:rsidRDefault="001A7257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left="720"/>
        <w:rPr>
          <w:rFonts w:ascii="Times New Roman" w:hAnsi="Times New Roman"/>
          <w:i/>
          <w:sz w:val="24"/>
          <w:szCs w:val="24"/>
        </w:rPr>
      </w:pPr>
      <w:r w:rsidRPr="001A7257">
        <w:rPr>
          <w:rFonts w:ascii="Times New Roman" w:hAnsi="Times New Roman"/>
          <w:sz w:val="24"/>
          <w:szCs w:val="24"/>
        </w:rPr>
        <w:t xml:space="preserve">A motion by </w:t>
      </w:r>
      <w:r w:rsidR="00505632">
        <w:rPr>
          <w:rFonts w:ascii="Times New Roman" w:hAnsi="Times New Roman"/>
          <w:sz w:val="24"/>
          <w:szCs w:val="24"/>
        </w:rPr>
        <w:t>Casey West</w:t>
      </w:r>
      <w:r w:rsidRPr="001A7257">
        <w:rPr>
          <w:rFonts w:ascii="Times New Roman" w:hAnsi="Times New Roman"/>
          <w:sz w:val="24"/>
          <w:szCs w:val="24"/>
        </w:rPr>
        <w:t xml:space="preserve">, seconded by </w:t>
      </w:r>
      <w:r w:rsidR="00505632" w:rsidRPr="001A7257">
        <w:rPr>
          <w:rFonts w:ascii="Times New Roman" w:hAnsi="Times New Roman"/>
          <w:sz w:val="24"/>
          <w:szCs w:val="24"/>
        </w:rPr>
        <w:t>Alison Umberger</w:t>
      </w:r>
      <w:r w:rsidR="00A04225" w:rsidRPr="001A7257">
        <w:rPr>
          <w:rFonts w:ascii="Times New Roman" w:hAnsi="Times New Roman"/>
          <w:sz w:val="24"/>
          <w:szCs w:val="24"/>
        </w:rPr>
        <w:t>,</w:t>
      </w:r>
      <w:r w:rsidRPr="001A7257">
        <w:rPr>
          <w:rFonts w:ascii="Times New Roman" w:hAnsi="Times New Roman"/>
          <w:sz w:val="24"/>
          <w:szCs w:val="24"/>
        </w:rPr>
        <w:t xml:space="preserve"> to</w:t>
      </w:r>
      <w:r w:rsidRPr="003258AB">
        <w:rPr>
          <w:rFonts w:ascii="Times New Roman" w:hAnsi="Times New Roman"/>
          <w:i/>
          <w:sz w:val="24"/>
          <w:szCs w:val="24"/>
        </w:rPr>
        <w:t xml:space="preserve"> </w:t>
      </w:r>
      <w:r w:rsidR="00A910BD">
        <w:rPr>
          <w:rFonts w:ascii="Times New Roman" w:hAnsi="Times New Roman"/>
          <w:sz w:val="24"/>
          <w:szCs w:val="24"/>
        </w:rPr>
        <w:t xml:space="preserve">approve the </w:t>
      </w:r>
      <w:r w:rsidR="00505632">
        <w:rPr>
          <w:rFonts w:ascii="Times New Roman" w:hAnsi="Times New Roman"/>
          <w:sz w:val="24"/>
          <w:szCs w:val="24"/>
        </w:rPr>
        <w:t xml:space="preserve">policy set by the Judges Committee requiring that judges re-certify every three years.  </w:t>
      </w: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5A5799" w:rsidRDefault="003258AB" w:rsidP="001A7257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AA19BE">
        <w:rPr>
          <w:rFonts w:ascii="Times New Roman" w:hAnsi="Times New Roman"/>
          <w:sz w:val="24"/>
          <w:szCs w:val="24"/>
        </w:rPr>
        <w:tab/>
      </w:r>
      <w:r w:rsidR="005A5799">
        <w:rPr>
          <w:rFonts w:ascii="Times New Roman" w:hAnsi="Times New Roman"/>
          <w:sz w:val="24"/>
          <w:szCs w:val="24"/>
        </w:rPr>
        <w:t>Karen Thomas</w:t>
      </w:r>
      <w:r w:rsidR="00A910BD"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ab/>
        <w:t>Craig Wood</w:t>
      </w:r>
      <w:r w:rsidR="00A910BD"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ab/>
        <w:t>David Lands</w:t>
      </w:r>
    </w:p>
    <w:p w:rsidR="00712A20" w:rsidRDefault="00712A20" w:rsidP="00F87894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1A7257">
      <w:pPr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A7257"/>
    <w:rsid w:val="00245B75"/>
    <w:rsid w:val="002A0813"/>
    <w:rsid w:val="002A4DF0"/>
    <w:rsid w:val="00300113"/>
    <w:rsid w:val="00321CEE"/>
    <w:rsid w:val="00321D15"/>
    <w:rsid w:val="003258AB"/>
    <w:rsid w:val="003B77CA"/>
    <w:rsid w:val="003E55C8"/>
    <w:rsid w:val="003F0969"/>
    <w:rsid w:val="00505632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725A5"/>
    <w:rsid w:val="007E0018"/>
    <w:rsid w:val="0080407C"/>
    <w:rsid w:val="008E2EA1"/>
    <w:rsid w:val="00920DED"/>
    <w:rsid w:val="00951110"/>
    <w:rsid w:val="009D69F0"/>
    <w:rsid w:val="009E2F11"/>
    <w:rsid w:val="00A04225"/>
    <w:rsid w:val="00A16087"/>
    <w:rsid w:val="00A651E0"/>
    <w:rsid w:val="00A910BD"/>
    <w:rsid w:val="00A97DF8"/>
    <w:rsid w:val="00AA19BE"/>
    <w:rsid w:val="00BF3979"/>
    <w:rsid w:val="00C442D9"/>
    <w:rsid w:val="00C50B5E"/>
    <w:rsid w:val="00C54003"/>
    <w:rsid w:val="00C838C4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2019-03-14T19:37:00Z</cp:lastPrinted>
  <dcterms:created xsi:type="dcterms:W3CDTF">2019-03-14T20:01:00Z</dcterms:created>
  <dcterms:modified xsi:type="dcterms:W3CDTF">2019-03-14T20:01:00Z</dcterms:modified>
</cp:coreProperties>
</file>